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2F1" w:rsidRPr="00AE22F1" w:rsidRDefault="00AE22F1" w:rsidP="00AE22F1">
      <w:pPr>
        <w:pStyle w:val="NormalWeb"/>
        <w:shd w:val="clear" w:color="auto" w:fill="FFFFFF"/>
        <w:spacing w:before="450" w:beforeAutospacing="0"/>
        <w:jc w:val="both"/>
        <w:rPr>
          <w:color w:val="000000" w:themeColor="text1"/>
          <w:sz w:val="32"/>
          <w:szCs w:val="32"/>
        </w:rPr>
      </w:pPr>
      <w:r w:rsidRPr="00AE22F1">
        <w:rPr>
          <w:color w:val="000000" w:themeColor="text1"/>
          <w:sz w:val="32"/>
          <w:szCs w:val="32"/>
        </w:rPr>
        <w:t>ÖZGEÇMİŞ</w:t>
      </w:r>
    </w:p>
    <w:p w:rsidR="00AE22F1" w:rsidRPr="00AE22F1" w:rsidRDefault="00AE22F1" w:rsidP="00AE22F1">
      <w:pPr>
        <w:pStyle w:val="NormalWeb"/>
        <w:shd w:val="clear" w:color="auto" w:fill="FFFFFF"/>
        <w:spacing w:before="450" w:beforeAutospacing="0"/>
        <w:jc w:val="both"/>
        <w:rPr>
          <w:color w:val="000000" w:themeColor="text1"/>
          <w:sz w:val="32"/>
          <w:szCs w:val="32"/>
        </w:rPr>
      </w:pPr>
      <w:r w:rsidRPr="00AE22F1">
        <w:rPr>
          <w:color w:val="000000" w:themeColor="text1"/>
          <w:sz w:val="32"/>
          <w:szCs w:val="32"/>
        </w:rPr>
        <w:t>Cumali Atilla, 1964 yılında Elazığ'da doğdu. İlk ve orta öğrenimini Elazığ'da, Yükseköğrenimini İstanbul Üniversitesi Siyasal Bilgiler Fakültesinde tamamladı.</w:t>
      </w:r>
      <w:r w:rsidRPr="00AE22F1">
        <w:rPr>
          <w:color w:val="000000" w:themeColor="text1"/>
          <w:sz w:val="32"/>
          <w:szCs w:val="32"/>
        </w:rPr>
        <w:t xml:space="preserve"> </w:t>
      </w:r>
      <w:r w:rsidRPr="00AE22F1">
        <w:rPr>
          <w:color w:val="000000" w:themeColor="text1"/>
          <w:sz w:val="32"/>
          <w:szCs w:val="32"/>
        </w:rPr>
        <w:t>1990 yılında Erzincan Kaym</w:t>
      </w:r>
      <w:r w:rsidRPr="00AE22F1">
        <w:rPr>
          <w:color w:val="000000" w:themeColor="text1"/>
          <w:sz w:val="32"/>
          <w:szCs w:val="32"/>
        </w:rPr>
        <w:t>akam adayı olarak göreve başlayan ATİLLA,</w:t>
      </w:r>
      <w:r w:rsidRPr="00AE22F1">
        <w:rPr>
          <w:color w:val="000000" w:themeColor="text1"/>
          <w:sz w:val="32"/>
          <w:szCs w:val="32"/>
        </w:rPr>
        <w:t xml:space="preserve"> </w:t>
      </w:r>
      <w:r w:rsidRPr="00AE22F1">
        <w:rPr>
          <w:color w:val="000000" w:themeColor="text1"/>
          <w:sz w:val="32"/>
          <w:szCs w:val="32"/>
        </w:rPr>
        <w:t>d</w:t>
      </w:r>
      <w:r w:rsidRPr="00AE22F1">
        <w:rPr>
          <w:color w:val="000000" w:themeColor="text1"/>
          <w:sz w:val="32"/>
          <w:szCs w:val="32"/>
        </w:rPr>
        <w:t xml:space="preserve">il eğitimi ve yönetim sistemi konularında çalışmalar yapmak üzere 8 ay İngiltere'de bulundu. Çorum Uğurludağ ve Afyon Çobanlar ilçesinde Kaymakam vekilliği görevini yürüttü. Daha sonra sırasıyla Giresun Piraziz, Muş Malazgirt, Bolu Mengen Kaymakamlığı, Diyarbakır Vali Yardımcılığı, Konya Beyşehir, Ankara Etimesgut Kaymakamlığı görevlerinde bulundu. Etimesgut Kaymakamı </w:t>
      </w:r>
      <w:r w:rsidR="004066C2">
        <w:rPr>
          <w:color w:val="000000" w:themeColor="text1"/>
          <w:sz w:val="32"/>
          <w:szCs w:val="32"/>
        </w:rPr>
        <w:t xml:space="preserve">iken 01 Kasım 2016 – 15 Nisan 2019 tarihleri arasında </w:t>
      </w:r>
      <w:r w:rsidRPr="00AE22F1">
        <w:rPr>
          <w:color w:val="000000" w:themeColor="text1"/>
          <w:sz w:val="32"/>
          <w:szCs w:val="32"/>
        </w:rPr>
        <w:t>Diyarbakır Büyükşehir Belediye</w:t>
      </w:r>
      <w:r w:rsidR="004066C2">
        <w:rPr>
          <w:color w:val="000000" w:themeColor="text1"/>
          <w:sz w:val="32"/>
          <w:szCs w:val="32"/>
        </w:rPr>
        <w:t xml:space="preserve"> Başkan Vekili (kayyum) olarak </w:t>
      </w:r>
      <w:r w:rsidRPr="00AE22F1">
        <w:rPr>
          <w:color w:val="000000" w:themeColor="text1"/>
          <w:sz w:val="32"/>
          <w:szCs w:val="32"/>
        </w:rPr>
        <w:t>atandı.</w:t>
      </w:r>
      <w:r w:rsidRPr="00AE22F1">
        <w:rPr>
          <w:color w:val="000000" w:themeColor="text1"/>
          <w:sz w:val="32"/>
          <w:szCs w:val="32"/>
        </w:rPr>
        <w:t xml:space="preserve"> Son olarak,</w:t>
      </w:r>
      <w:r w:rsidRPr="00AE22F1">
        <w:rPr>
          <w:color w:val="000000" w:themeColor="text1"/>
          <w:sz w:val="32"/>
          <w:szCs w:val="32"/>
        </w:rPr>
        <w:t xml:space="preserve"> İçişleri Bakanlığı Hukuk Müşaviri olarak görev yapmakta iken, 2020/362 sayılı Cumhurbaşkanlığı Kararnamesiyle, A</w:t>
      </w:r>
      <w:r w:rsidRPr="00AE22F1">
        <w:rPr>
          <w:color w:val="000000" w:themeColor="text1"/>
          <w:sz w:val="32"/>
          <w:szCs w:val="32"/>
        </w:rPr>
        <w:t>ltındağ Kaymakamı olarak atan</w:t>
      </w:r>
      <w:r>
        <w:rPr>
          <w:color w:val="000000" w:themeColor="text1"/>
          <w:sz w:val="32"/>
          <w:szCs w:val="32"/>
        </w:rPr>
        <w:t>dı.</w:t>
      </w:r>
      <w:bookmarkStart w:id="0" w:name="_GoBack"/>
      <w:bookmarkEnd w:id="0"/>
    </w:p>
    <w:p w:rsidR="00AE22F1" w:rsidRPr="00AE22F1" w:rsidRDefault="00AE22F1" w:rsidP="00AE22F1">
      <w:pPr>
        <w:pStyle w:val="NormalWeb"/>
        <w:shd w:val="clear" w:color="auto" w:fill="FFFFFF"/>
        <w:spacing w:before="450" w:beforeAutospacing="0"/>
        <w:jc w:val="both"/>
        <w:rPr>
          <w:color w:val="000000" w:themeColor="text1"/>
          <w:sz w:val="32"/>
          <w:szCs w:val="32"/>
        </w:rPr>
      </w:pPr>
      <w:r w:rsidRPr="00AE22F1">
        <w:rPr>
          <w:color w:val="000000" w:themeColor="text1"/>
          <w:sz w:val="32"/>
          <w:szCs w:val="32"/>
        </w:rPr>
        <w:t>Cumali ATİLLA, e</w:t>
      </w:r>
      <w:r w:rsidRPr="00AE22F1">
        <w:rPr>
          <w:color w:val="000000" w:themeColor="text1"/>
          <w:sz w:val="32"/>
          <w:szCs w:val="32"/>
        </w:rPr>
        <w:t>vli ve üç çocuk babasıdır.</w:t>
      </w:r>
    </w:p>
    <w:p w:rsidR="00AE22F1" w:rsidRDefault="00AE22F1" w:rsidP="00AE22F1">
      <w:pPr>
        <w:ind w:firstLine="708"/>
        <w:jc w:val="both"/>
        <w:rPr>
          <w:rFonts w:ascii="Times New Roman" w:hAnsi="Times New Roman" w:cs="Times New Roman"/>
          <w:sz w:val="28"/>
          <w:szCs w:val="28"/>
        </w:rPr>
      </w:pPr>
    </w:p>
    <w:p w:rsidR="00AE22F1" w:rsidRDefault="00AE22F1" w:rsidP="00AE22F1">
      <w:pPr>
        <w:pStyle w:val="NormalWeb"/>
        <w:shd w:val="clear" w:color="auto" w:fill="FFFFFF"/>
        <w:spacing w:before="450" w:beforeAutospacing="0"/>
        <w:jc w:val="both"/>
        <w:rPr>
          <w:rFonts w:ascii="Segoe UI" w:hAnsi="Segoe UI" w:cs="Segoe UI"/>
          <w:color w:val="222222"/>
          <w:sz w:val="30"/>
          <w:szCs w:val="30"/>
        </w:rPr>
      </w:pPr>
    </w:p>
    <w:p w:rsidR="00AD558A" w:rsidRDefault="004066C2"/>
    <w:sectPr w:rsidR="00AD5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F1"/>
    <w:rsid w:val="002B6700"/>
    <w:rsid w:val="004066C2"/>
    <w:rsid w:val="00AE22F1"/>
    <w:rsid w:val="00B11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4427"/>
  <w15:chartTrackingRefBased/>
  <w15:docId w15:val="{FBB86DB8-F2F1-42C5-A638-8E2994C5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E22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E22F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2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32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139</Words>
  <Characters>795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BÜYÜKATAK</dc:creator>
  <cp:keywords/>
  <dc:description/>
  <cp:lastModifiedBy>Neşe BÜYÜKATAK</cp:lastModifiedBy>
  <cp:revision>2</cp:revision>
  <cp:lastPrinted>2020-07-17T13:36:00Z</cp:lastPrinted>
  <dcterms:created xsi:type="dcterms:W3CDTF">2020-07-17T13:32:00Z</dcterms:created>
  <dcterms:modified xsi:type="dcterms:W3CDTF">2020-07-17T14:08:00Z</dcterms:modified>
</cp:coreProperties>
</file>